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543E" w:rsidRPr="005C736E" w:rsidRDefault="00FB2D15" w:rsidP="00A8543E">
      <w:pPr>
        <w:rPr>
          <w:rFonts w:ascii="Arial" w:hAnsi="Arial" w:cs="Arial"/>
          <w:b/>
          <w:color w:val="000000" w:themeColor="text1"/>
          <w:sz w:val="24"/>
          <w:szCs w:val="24"/>
        </w:rPr>
      </w:pPr>
      <w:r>
        <w:rPr>
          <w:rFonts w:ascii="Arial" w:hAnsi="Arial"/>
          <w:b/>
          <w:sz w:val="24"/>
          <w:szCs w:val="24"/>
        </w:rPr>
        <w:t>Príloha č. 6</w:t>
      </w:r>
      <w:r w:rsidR="00A8543E" w:rsidRPr="005C736E">
        <w:rPr>
          <w:rFonts w:ascii="Arial" w:hAnsi="Arial"/>
          <w:b/>
          <w:sz w:val="24"/>
          <w:szCs w:val="24"/>
        </w:rPr>
        <w:t xml:space="preserve"> - </w:t>
      </w:r>
      <w:r w:rsidR="00A8543E" w:rsidRPr="005C736E">
        <w:rPr>
          <w:rFonts w:ascii="Arial" w:hAnsi="Arial" w:cs="Arial"/>
          <w:b/>
          <w:color w:val="000000" w:themeColor="text1"/>
          <w:sz w:val="24"/>
          <w:szCs w:val="24"/>
        </w:rPr>
        <w:t>Čestné vyhlásenie o splnení podmienok účasti, týkajúcich sa osobného postavenia uchádzača</w:t>
      </w:r>
    </w:p>
    <w:p w:rsidR="00A8543E" w:rsidRDefault="00A8543E" w:rsidP="00A8543E">
      <w:pPr>
        <w:rPr>
          <w:rFonts w:ascii="Arial" w:hAnsi="Arial" w:cs="Arial"/>
          <w:color w:val="000000" w:themeColor="text1"/>
          <w:sz w:val="22"/>
          <w:szCs w:val="22"/>
        </w:rPr>
      </w:pPr>
    </w:p>
    <w:p w:rsidR="00A8543E" w:rsidRPr="00B37774" w:rsidRDefault="00A8543E" w:rsidP="00A8543E">
      <w:pPr>
        <w:rPr>
          <w:rFonts w:ascii="Arial" w:hAnsi="Arial" w:cs="Arial"/>
          <w:color w:val="000000"/>
          <w:sz w:val="22"/>
          <w:szCs w:val="22"/>
        </w:rPr>
      </w:pPr>
      <w:r w:rsidRPr="00B37774">
        <w:rPr>
          <w:rFonts w:ascii="Arial" w:hAnsi="Arial" w:cs="Arial"/>
          <w:color w:val="000000"/>
          <w:sz w:val="22"/>
          <w:szCs w:val="22"/>
        </w:rPr>
        <w:t>Obchodné meno uchádzača:</w:t>
      </w:r>
    </w:p>
    <w:p w:rsidR="00627907" w:rsidRDefault="00627907" w:rsidP="00A8543E">
      <w:pPr>
        <w:rPr>
          <w:rFonts w:ascii="Arial" w:hAnsi="Arial" w:cs="Arial"/>
          <w:color w:val="000000"/>
          <w:sz w:val="22"/>
          <w:szCs w:val="22"/>
        </w:rPr>
      </w:pPr>
    </w:p>
    <w:p w:rsidR="00A8543E" w:rsidRPr="00B37774" w:rsidRDefault="00A8543E" w:rsidP="00A8543E">
      <w:pPr>
        <w:rPr>
          <w:rFonts w:ascii="Arial" w:hAnsi="Arial" w:cs="Arial"/>
          <w:color w:val="000000"/>
          <w:sz w:val="22"/>
          <w:szCs w:val="22"/>
        </w:rPr>
      </w:pPr>
      <w:r w:rsidRPr="00B37774">
        <w:rPr>
          <w:rFonts w:ascii="Arial" w:hAnsi="Arial" w:cs="Arial"/>
          <w:color w:val="000000"/>
          <w:sz w:val="22"/>
          <w:szCs w:val="22"/>
        </w:rPr>
        <w:t>Sídlo:</w:t>
      </w:r>
    </w:p>
    <w:p w:rsidR="00627907" w:rsidRDefault="00627907" w:rsidP="00A8543E">
      <w:pPr>
        <w:rPr>
          <w:rFonts w:ascii="Arial" w:hAnsi="Arial" w:cs="Arial"/>
          <w:color w:val="000000"/>
          <w:sz w:val="22"/>
          <w:szCs w:val="22"/>
        </w:rPr>
      </w:pPr>
    </w:p>
    <w:p w:rsidR="00A8543E" w:rsidRPr="00B37774" w:rsidRDefault="00A8543E" w:rsidP="00A8543E">
      <w:pPr>
        <w:rPr>
          <w:rFonts w:ascii="Arial" w:hAnsi="Arial" w:cs="Arial"/>
          <w:color w:val="000000"/>
          <w:sz w:val="22"/>
          <w:szCs w:val="22"/>
        </w:rPr>
      </w:pPr>
      <w:r w:rsidRPr="00B37774">
        <w:rPr>
          <w:rFonts w:ascii="Arial" w:hAnsi="Arial" w:cs="Arial"/>
          <w:color w:val="000000"/>
          <w:sz w:val="22"/>
          <w:szCs w:val="22"/>
        </w:rPr>
        <w:t>IČO:</w:t>
      </w:r>
    </w:p>
    <w:p w:rsidR="00627907" w:rsidRDefault="00627907" w:rsidP="00A8543E">
      <w:pPr>
        <w:ind w:left="3402" w:hanging="3402"/>
        <w:jc w:val="both"/>
        <w:rPr>
          <w:rFonts w:ascii="Arial" w:hAnsi="Arial" w:cs="Arial"/>
          <w:color w:val="000000"/>
          <w:sz w:val="22"/>
          <w:szCs w:val="22"/>
        </w:rPr>
      </w:pPr>
    </w:p>
    <w:p w:rsidR="00A8543E" w:rsidRPr="006F0712" w:rsidRDefault="00A8543E" w:rsidP="006F0712">
      <w:pPr>
        <w:ind w:left="1843" w:hanging="1843"/>
        <w:jc w:val="both"/>
        <w:rPr>
          <w:rFonts w:ascii="Arial" w:eastAsiaTheme="minorHAnsi" w:hAnsi="Arial" w:cs="Arial"/>
          <w:b/>
          <w:bCs/>
          <w:color w:val="000000"/>
          <w:sz w:val="22"/>
          <w:szCs w:val="22"/>
          <w:lang w:eastAsia="en-US"/>
        </w:rPr>
      </w:pPr>
      <w:r>
        <w:rPr>
          <w:rFonts w:ascii="Arial" w:hAnsi="Arial" w:cs="Arial"/>
          <w:color w:val="000000"/>
          <w:sz w:val="22"/>
          <w:szCs w:val="22"/>
        </w:rPr>
        <w:t>Názov</w:t>
      </w:r>
      <w:r w:rsidRPr="00B37774">
        <w:rPr>
          <w:rFonts w:ascii="Arial" w:hAnsi="Arial" w:cs="Arial"/>
          <w:color w:val="000000"/>
          <w:sz w:val="22"/>
          <w:szCs w:val="22"/>
        </w:rPr>
        <w:t xml:space="preserve"> zákazky: </w:t>
      </w:r>
      <w:r w:rsidRPr="001C2202">
        <w:rPr>
          <w:rFonts w:ascii="Arial" w:eastAsiaTheme="minorHAnsi" w:hAnsi="Arial" w:cs="Arial"/>
          <w:b/>
          <w:bCs/>
          <w:color w:val="000000"/>
          <w:sz w:val="22"/>
          <w:szCs w:val="22"/>
          <w:lang w:eastAsia="en-US"/>
        </w:rPr>
        <w:t>„</w:t>
      </w:r>
      <w:r w:rsidR="00EA4777">
        <w:rPr>
          <w:rFonts w:ascii="Arial" w:eastAsiaTheme="minorHAnsi" w:hAnsi="Arial" w:cs="Arial"/>
          <w:b/>
          <w:bCs/>
          <w:color w:val="000000"/>
          <w:sz w:val="22"/>
          <w:szCs w:val="22"/>
          <w:lang w:eastAsia="en-US"/>
        </w:rPr>
        <w:t>Akumulátorové osvetlenie výkopov</w:t>
      </w:r>
      <w:bookmarkStart w:id="0" w:name="_GoBack"/>
      <w:bookmarkEnd w:id="0"/>
      <w:r w:rsidR="004442F4">
        <w:rPr>
          <w:rFonts w:ascii="Arial" w:eastAsiaTheme="minorHAnsi" w:hAnsi="Arial" w:cs="Arial"/>
          <w:b/>
          <w:bCs/>
          <w:color w:val="000000"/>
          <w:sz w:val="22"/>
          <w:szCs w:val="22"/>
          <w:lang w:eastAsia="en-US"/>
        </w:rPr>
        <w:t>“</w:t>
      </w:r>
    </w:p>
    <w:p w:rsidR="00A8543E" w:rsidRPr="000361E4" w:rsidRDefault="00A8543E" w:rsidP="00A8543E">
      <w:pPr>
        <w:rPr>
          <w:rFonts w:ascii="Arial" w:hAnsi="Arial" w:cs="Arial"/>
          <w:i/>
          <w:color w:val="000000" w:themeColor="text1"/>
          <w:sz w:val="22"/>
          <w:szCs w:val="22"/>
        </w:rPr>
      </w:pPr>
    </w:p>
    <w:p w:rsidR="00A8543E" w:rsidRPr="00BC2948" w:rsidRDefault="00A8543E" w:rsidP="00A8543E">
      <w:pPr>
        <w:jc w:val="center"/>
        <w:rPr>
          <w:rFonts w:ascii="Arial" w:hAnsi="Arial" w:cs="Arial"/>
          <w:b/>
          <w:color w:val="000000" w:themeColor="text1"/>
          <w:sz w:val="24"/>
          <w:szCs w:val="24"/>
        </w:rPr>
      </w:pPr>
      <w:r w:rsidRPr="00BC2948">
        <w:rPr>
          <w:rFonts w:ascii="Arial" w:hAnsi="Arial" w:cs="Arial"/>
          <w:b/>
          <w:color w:val="000000" w:themeColor="text1"/>
          <w:sz w:val="24"/>
          <w:szCs w:val="24"/>
        </w:rPr>
        <w:t xml:space="preserve">Čestné vyhlásenie o splnení podmienok účasti, týkajúcich sa </w:t>
      </w:r>
    </w:p>
    <w:p w:rsidR="00A8543E" w:rsidRPr="00AF1118" w:rsidRDefault="00A8543E" w:rsidP="00A8543E">
      <w:pPr>
        <w:jc w:val="center"/>
        <w:rPr>
          <w:rFonts w:ascii="Arial" w:hAnsi="Arial" w:cs="Arial"/>
          <w:b/>
          <w:color w:val="000000" w:themeColor="text1"/>
          <w:sz w:val="24"/>
          <w:szCs w:val="24"/>
        </w:rPr>
      </w:pPr>
      <w:r w:rsidRPr="00AF1118">
        <w:rPr>
          <w:rFonts w:ascii="Arial" w:hAnsi="Arial" w:cs="Arial"/>
          <w:b/>
          <w:color w:val="000000" w:themeColor="text1"/>
          <w:sz w:val="24"/>
          <w:szCs w:val="24"/>
        </w:rPr>
        <w:t>osobného postavenia uchádzača</w:t>
      </w:r>
    </w:p>
    <w:p w:rsidR="00A8543E" w:rsidRPr="00E237D4" w:rsidRDefault="00A8543E" w:rsidP="00A8543E">
      <w:pPr>
        <w:autoSpaceDN w:val="0"/>
        <w:spacing w:after="120"/>
        <w:ind w:left="360"/>
        <w:jc w:val="both"/>
        <w:rPr>
          <w:rFonts w:ascii="Arial" w:hAnsi="Arial" w:cs="Arial"/>
          <w:color w:val="000000"/>
        </w:rPr>
      </w:pPr>
    </w:p>
    <w:p w:rsidR="00A8543E" w:rsidRPr="00B37774" w:rsidRDefault="00A8543E" w:rsidP="00A8543E">
      <w:pPr>
        <w:autoSpaceDN w:val="0"/>
        <w:spacing w:after="120"/>
        <w:jc w:val="both"/>
        <w:rPr>
          <w:rFonts w:ascii="Arial" w:hAnsi="Arial" w:cs="Arial"/>
          <w:color w:val="000000"/>
          <w:sz w:val="22"/>
          <w:szCs w:val="22"/>
        </w:rPr>
      </w:pPr>
      <w:r w:rsidRPr="00B37774">
        <w:rPr>
          <w:rFonts w:ascii="Arial" w:hAnsi="Arial" w:cs="Arial"/>
          <w:color w:val="000000"/>
          <w:sz w:val="22"/>
          <w:szCs w:val="22"/>
        </w:rPr>
        <w:t>Uchádzač vyhlasuje, že:</w:t>
      </w:r>
    </w:p>
    <w:p w:rsidR="00A8543E" w:rsidRPr="00B37774" w:rsidRDefault="00A8543E" w:rsidP="00A8543E">
      <w:pPr>
        <w:pStyle w:val="Odsekzoznamu"/>
        <w:numPr>
          <w:ilvl w:val="0"/>
          <w:numId w:val="1"/>
        </w:numPr>
        <w:jc w:val="both"/>
        <w:rPr>
          <w:rFonts w:ascii="Arial" w:hAnsi="Arial" w:cs="Arial"/>
          <w:color w:val="000000"/>
          <w:sz w:val="22"/>
          <w:szCs w:val="22"/>
        </w:rPr>
      </w:pPr>
      <w:r w:rsidRPr="00B37774">
        <w:rPr>
          <w:rFonts w:ascii="Arial" w:hAnsi="Arial" w:cs="Arial"/>
          <w:color w:val="000000"/>
          <w:sz w:val="22"/>
          <w:szCs w:val="22"/>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rsidR="00A8543E" w:rsidRPr="00B37774"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nemá evidované nedoplatky na poistnom na sociálne poistenie a zdravotná poisťovňa neeviduje voči nemu pohľadávky po splatnosti podľa osobitných predpisov¹ v Slovenskej republike alebo v štáte sídla, miesta podnikania alebo obvyklého pobytu,</w:t>
      </w:r>
    </w:p>
    <w:p w:rsidR="00A8543E" w:rsidRPr="00B37774"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nemá evidované daňové nedoplatky voči daňovému úradu a colnému úradu podľa osobitných predpisov² v Slovenskej republike alebo v štáte sídla, miesta podnikania alebo obvyklého pobytu,</w:t>
      </w:r>
    </w:p>
    <w:p w:rsidR="00A8543E" w:rsidRPr="00B37774"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nebol na jeho majetok vyhlásený konkurz, nie je v reštrukturalizácii, nie je v likvidácii, ani nebolo proti nemu zastavené konkurzné konanie pre nedostatok majetku alebo zrušený konkurz pre nedostatok majetku,</w:t>
      </w:r>
    </w:p>
    <w:p w:rsidR="00A8543E"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na základe výzvy obstarávateľa predloží doklady preukazujúce splnenie uvedených podmienok účasti týkajúcich sa osobného postavenia</w:t>
      </w:r>
    </w:p>
    <w:p w:rsidR="00A8543E" w:rsidRPr="00B37774" w:rsidRDefault="00A8543E" w:rsidP="00A8543E">
      <w:pPr>
        <w:pStyle w:val="Odsekzoznamu"/>
        <w:numPr>
          <w:ilvl w:val="0"/>
          <w:numId w:val="2"/>
        </w:numPr>
        <w:jc w:val="both"/>
        <w:rPr>
          <w:rFonts w:ascii="Arial" w:hAnsi="Arial" w:cs="Arial"/>
          <w:color w:val="000000"/>
          <w:sz w:val="22"/>
          <w:szCs w:val="22"/>
        </w:rPr>
      </w:pPr>
      <w:r>
        <w:rPr>
          <w:rFonts w:ascii="Arial" w:hAnsi="Arial" w:cs="Arial"/>
          <w:color w:val="000000"/>
          <w:sz w:val="22"/>
          <w:szCs w:val="22"/>
        </w:rPr>
        <w:t>je oprávnený podnikať v predmete zákazky</w:t>
      </w:r>
      <w:r w:rsidRPr="00B37774">
        <w:rPr>
          <w:rFonts w:ascii="Arial" w:hAnsi="Arial" w:cs="Arial"/>
          <w:color w:val="000000"/>
          <w:sz w:val="22"/>
          <w:szCs w:val="22"/>
        </w:rPr>
        <w:t>.</w:t>
      </w:r>
    </w:p>
    <w:p w:rsidR="00A8543E" w:rsidRPr="00B37774" w:rsidRDefault="00A8543E" w:rsidP="00A8543E">
      <w:pPr>
        <w:pStyle w:val="Odsekzoznamu"/>
        <w:spacing w:after="120"/>
        <w:ind w:left="714"/>
        <w:contextualSpacing w:val="0"/>
        <w:jc w:val="both"/>
        <w:rPr>
          <w:rFonts w:ascii="Arial" w:hAnsi="Arial" w:cs="Arial"/>
          <w:color w:val="000000"/>
          <w:sz w:val="22"/>
          <w:szCs w:val="22"/>
        </w:rPr>
      </w:pPr>
    </w:p>
    <w:p w:rsidR="00A8543E" w:rsidRPr="00B37774" w:rsidRDefault="00A8543E" w:rsidP="00A8543E">
      <w:pPr>
        <w:jc w:val="both"/>
        <w:rPr>
          <w:rFonts w:ascii="Arial" w:hAnsi="Arial" w:cs="Arial"/>
          <w:color w:val="000000"/>
          <w:sz w:val="22"/>
          <w:szCs w:val="22"/>
        </w:rPr>
      </w:pPr>
      <w:r w:rsidRPr="00B37774">
        <w:rPr>
          <w:rFonts w:ascii="Arial" w:hAnsi="Arial" w:cs="Arial"/>
          <w:color w:val="000000"/>
          <w:sz w:val="22"/>
          <w:szCs w:val="22"/>
        </w:rPr>
        <w:t>Uchádzač ďalej vyhlasuje, že všetky skutočnosti uvedené v tomto vyhlásení sú pravdivé a úplné. Uchádzač si je vedomý následkov uvedenia nepravdivých alebo neúplných skutočností, uvedených v tomto vyhlásení, v zmysle výzvy (vylúčenie zo súťaže), vrátane zodpovednosti za škodu spôsobenú vyhlasovateľovi v zmysle všeobecne záväzných právnych predpisov platných v Slovenskej republike.</w:t>
      </w:r>
    </w:p>
    <w:p w:rsidR="00A8543E" w:rsidRPr="00B37774" w:rsidRDefault="00A8543E" w:rsidP="00A8543E">
      <w:pPr>
        <w:rPr>
          <w:rFonts w:ascii="Arial" w:hAnsi="Arial" w:cs="Arial"/>
          <w:color w:val="000000" w:themeColor="text1"/>
          <w:sz w:val="22"/>
          <w:szCs w:val="22"/>
        </w:rPr>
      </w:pPr>
    </w:p>
    <w:p w:rsidR="00A8543E" w:rsidRPr="00B37774" w:rsidRDefault="00A8543E" w:rsidP="00A8543E">
      <w:pPr>
        <w:rPr>
          <w:rFonts w:ascii="Arial" w:hAnsi="Arial" w:cs="Arial"/>
          <w:color w:val="000000" w:themeColor="text1"/>
          <w:sz w:val="22"/>
          <w:szCs w:val="22"/>
        </w:rPr>
      </w:pPr>
      <w:r w:rsidRPr="00B37774">
        <w:rPr>
          <w:rFonts w:ascii="Arial" w:hAnsi="Arial" w:cs="Arial"/>
          <w:color w:val="000000" w:themeColor="text1"/>
          <w:sz w:val="22"/>
          <w:szCs w:val="22"/>
        </w:rPr>
        <w:t>V</w:t>
      </w:r>
      <w:r>
        <w:rPr>
          <w:rFonts w:ascii="Arial" w:hAnsi="Arial" w:cs="Arial"/>
          <w:color w:val="000000" w:themeColor="text1"/>
          <w:sz w:val="22"/>
          <w:szCs w:val="22"/>
        </w:rPr>
        <w:t xml:space="preserve"> </w:t>
      </w:r>
      <w:r w:rsidRPr="00B37774">
        <w:rPr>
          <w:rFonts w:ascii="Arial" w:hAnsi="Arial" w:cs="Arial"/>
          <w:color w:val="000000" w:themeColor="text1"/>
          <w:sz w:val="22"/>
          <w:szCs w:val="22"/>
        </w:rPr>
        <w:t>.........................</w:t>
      </w:r>
      <w:r>
        <w:rPr>
          <w:rFonts w:ascii="Arial" w:hAnsi="Arial" w:cs="Arial"/>
          <w:color w:val="000000" w:themeColor="text1"/>
          <w:sz w:val="22"/>
          <w:szCs w:val="22"/>
        </w:rPr>
        <w:t>,</w:t>
      </w:r>
      <w:r w:rsidRPr="00B37774">
        <w:rPr>
          <w:rFonts w:ascii="Arial" w:hAnsi="Arial" w:cs="Arial"/>
          <w:color w:val="000000" w:themeColor="text1"/>
          <w:sz w:val="22"/>
          <w:szCs w:val="22"/>
        </w:rPr>
        <w:t xml:space="preserve"> dňa</w:t>
      </w:r>
      <w:r>
        <w:rPr>
          <w:rFonts w:ascii="Arial" w:hAnsi="Arial" w:cs="Arial"/>
          <w:color w:val="000000" w:themeColor="text1"/>
          <w:sz w:val="22"/>
          <w:szCs w:val="22"/>
        </w:rPr>
        <w:t xml:space="preserve"> ............</w:t>
      </w:r>
      <w:r w:rsidRPr="00B37774">
        <w:rPr>
          <w:rFonts w:ascii="Arial" w:hAnsi="Arial" w:cs="Arial"/>
          <w:color w:val="000000" w:themeColor="text1"/>
          <w:sz w:val="22"/>
          <w:szCs w:val="22"/>
        </w:rPr>
        <w:t>...............</w:t>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t xml:space="preserve">    </w:t>
      </w:r>
    </w:p>
    <w:p w:rsidR="00DA5AB7" w:rsidRDefault="00DA5AB7" w:rsidP="00DA5AB7">
      <w:pPr>
        <w:rPr>
          <w:rFonts w:ascii="Arial" w:hAnsi="Arial" w:cs="Arial"/>
          <w:color w:val="000000" w:themeColor="text1"/>
          <w:sz w:val="22"/>
          <w:szCs w:val="22"/>
        </w:rPr>
      </w:pPr>
      <w:r>
        <w:rPr>
          <w:rFonts w:ascii="Arial" w:hAnsi="Arial" w:cs="Arial"/>
          <w:color w:val="000000" w:themeColor="text1"/>
          <w:sz w:val="22"/>
          <w:szCs w:val="22"/>
        </w:rPr>
        <w:t xml:space="preserve"> </w:t>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p>
    <w:p w:rsidR="007D1E31" w:rsidRPr="00DA5AB7" w:rsidRDefault="007D1E31" w:rsidP="007D1E31">
      <w:pPr>
        <w:ind w:left="4956"/>
        <w:rPr>
          <w:rFonts w:ascii="Arial" w:hAnsi="Arial" w:cs="Arial"/>
          <w:color w:val="000000" w:themeColor="text1"/>
          <w:sz w:val="22"/>
          <w:szCs w:val="22"/>
        </w:rPr>
      </w:pPr>
      <w:r w:rsidRPr="00B37774">
        <w:rPr>
          <w:rFonts w:ascii="Arial" w:hAnsi="Arial" w:cs="Arial"/>
          <w:color w:val="000000" w:themeColor="text1"/>
          <w:sz w:val="22"/>
          <w:szCs w:val="22"/>
        </w:rPr>
        <w:t>...................................................</w:t>
      </w:r>
      <w:r>
        <w:rPr>
          <w:rFonts w:ascii="Arial" w:hAnsi="Arial" w:cs="Arial"/>
          <w:color w:val="000000" w:themeColor="text1"/>
          <w:sz w:val="22"/>
          <w:szCs w:val="22"/>
        </w:rPr>
        <w:t xml:space="preserve">  </w:t>
      </w:r>
      <w:r w:rsidRPr="00DA5AB7">
        <w:rPr>
          <w:rFonts w:ascii="Arial" w:hAnsi="Arial" w:cs="Arial"/>
          <w:color w:val="000000" w:themeColor="text1"/>
          <w:sz w:val="22"/>
          <w:szCs w:val="22"/>
        </w:rPr>
        <w:t xml:space="preserve">                           </w:t>
      </w:r>
    </w:p>
    <w:p w:rsidR="007D1E31" w:rsidRPr="00DA5AB7" w:rsidRDefault="007D1E31" w:rsidP="007D1E31">
      <w:pPr>
        <w:tabs>
          <w:tab w:val="left" w:pos="4820"/>
        </w:tabs>
        <w:rPr>
          <w:rFonts w:ascii="Arial" w:hAnsi="Arial" w:cs="Arial"/>
          <w:i/>
          <w:color w:val="000000" w:themeColor="text1"/>
          <w:sz w:val="22"/>
          <w:szCs w:val="22"/>
        </w:rPr>
      </w:pPr>
      <w:r>
        <w:rPr>
          <w:rFonts w:ascii="Arial" w:hAnsi="Arial" w:cs="Arial"/>
          <w:i/>
          <w:color w:val="000000" w:themeColor="text1"/>
          <w:sz w:val="22"/>
          <w:szCs w:val="22"/>
        </w:rPr>
        <w:t xml:space="preserve">                      </w:t>
      </w:r>
      <w:r>
        <w:rPr>
          <w:rFonts w:ascii="Arial" w:hAnsi="Arial" w:cs="Arial"/>
          <w:i/>
          <w:color w:val="000000" w:themeColor="text1"/>
          <w:sz w:val="22"/>
          <w:szCs w:val="22"/>
        </w:rPr>
        <w:tab/>
      </w:r>
      <w:r>
        <w:rPr>
          <w:rFonts w:ascii="Arial" w:hAnsi="Arial" w:cs="Arial"/>
          <w:i/>
          <w:color w:val="000000" w:themeColor="text1"/>
          <w:sz w:val="22"/>
          <w:szCs w:val="22"/>
        </w:rPr>
        <w:tab/>
        <w:t xml:space="preserve"> Meno,</w:t>
      </w:r>
      <w:r w:rsidRPr="00DA5AB7">
        <w:rPr>
          <w:rFonts w:ascii="Arial" w:hAnsi="Arial" w:cs="Arial"/>
          <w:i/>
          <w:color w:val="000000" w:themeColor="text1"/>
          <w:sz w:val="22"/>
          <w:szCs w:val="22"/>
        </w:rPr>
        <w:t xml:space="preserve"> priezvisko, titul, funkcia, </w:t>
      </w:r>
      <w:r>
        <w:rPr>
          <w:rFonts w:ascii="Arial" w:hAnsi="Arial" w:cs="Arial"/>
          <w:i/>
          <w:color w:val="000000" w:themeColor="text1"/>
          <w:sz w:val="22"/>
          <w:szCs w:val="22"/>
        </w:rPr>
        <w:t xml:space="preserve">                                     </w:t>
      </w:r>
    </w:p>
    <w:p w:rsidR="007D1E31" w:rsidRDefault="007D1E31" w:rsidP="007D1E31">
      <w:pPr>
        <w:tabs>
          <w:tab w:val="left" w:pos="708"/>
          <w:tab w:val="left" w:pos="4820"/>
        </w:tabs>
      </w:pPr>
      <w:r w:rsidRPr="0050748E">
        <w:rPr>
          <w:rFonts w:ascii="Arial" w:hAnsi="Arial" w:cs="Arial"/>
          <w:color w:val="000000"/>
          <w:sz w:val="22"/>
          <w:szCs w:val="22"/>
        </w:rPr>
        <w:tab/>
      </w:r>
      <w:r>
        <w:rPr>
          <w:rFonts w:ascii="Arial" w:hAnsi="Arial" w:cs="Arial"/>
          <w:color w:val="000000"/>
          <w:sz w:val="22"/>
          <w:szCs w:val="22"/>
        </w:rPr>
        <w:tab/>
      </w:r>
      <w:r w:rsidRPr="00DA5AB7">
        <w:rPr>
          <w:rFonts w:ascii="Arial" w:hAnsi="Arial" w:cs="Arial"/>
          <w:i/>
          <w:color w:val="000000" w:themeColor="text1"/>
          <w:sz w:val="22"/>
          <w:szCs w:val="22"/>
        </w:rPr>
        <w:t xml:space="preserve">podpis </w:t>
      </w:r>
      <w:r>
        <w:rPr>
          <w:rFonts w:ascii="Arial" w:hAnsi="Arial" w:cs="Arial"/>
          <w:i/>
          <w:color w:val="000000" w:themeColor="text1"/>
          <w:sz w:val="22"/>
          <w:szCs w:val="22"/>
        </w:rPr>
        <w:t>oprávnenej osoby uchádzača</w:t>
      </w:r>
    </w:p>
    <w:p w:rsidR="00DA5AB7" w:rsidRDefault="00DA5AB7" w:rsidP="00DA5AB7">
      <w:pPr>
        <w:tabs>
          <w:tab w:val="left" w:pos="0"/>
        </w:tabs>
        <w:ind w:left="708"/>
        <w:jc w:val="center"/>
        <w:rPr>
          <w:rFonts w:ascii="Arial" w:hAnsi="Arial"/>
          <w:b/>
          <w:sz w:val="22"/>
        </w:rPr>
      </w:pPr>
    </w:p>
    <w:p w:rsidR="00A8543E" w:rsidRPr="002A0553" w:rsidRDefault="00A8543E" w:rsidP="00A8543E">
      <w:pPr>
        <w:shd w:val="clear" w:color="auto" w:fill="FFFFFF"/>
        <w:jc w:val="both"/>
        <w:rPr>
          <w:rFonts w:ascii="Arial" w:hAnsi="Arial" w:cs="Arial"/>
          <w:sz w:val="16"/>
          <w:szCs w:val="16"/>
        </w:rPr>
      </w:pPr>
      <w:r>
        <w:rPr>
          <w:rStyle w:val="Odkaznapoznmkupodiarou"/>
          <w:rFonts w:ascii="Arial" w:hAnsi="Arial" w:cs="Arial"/>
          <w:sz w:val="16"/>
          <w:szCs w:val="16"/>
        </w:rPr>
        <w:t>1</w:t>
      </w:r>
      <w:r w:rsidRPr="002A0553">
        <w:rPr>
          <w:rFonts w:ascii="Arial" w:hAnsi="Arial" w:cs="Arial"/>
          <w:sz w:val="16"/>
          <w:szCs w:val="16"/>
        </w:rPr>
        <w:t xml:space="preserve"> </w:t>
      </w:r>
      <w:r w:rsidRPr="002A0553">
        <w:rPr>
          <w:rFonts w:ascii="Arial" w:hAnsi="Arial" w:cs="Arial"/>
          <w:iCs/>
          <w:sz w:val="16"/>
          <w:szCs w:val="16"/>
        </w:rPr>
        <w:t>§ 170 ods. 21</w:t>
      </w:r>
      <w:r w:rsidRPr="002A0553">
        <w:rPr>
          <w:rFonts w:ascii="Arial" w:hAnsi="Arial" w:cs="Arial"/>
          <w:sz w:val="16"/>
          <w:szCs w:val="16"/>
        </w:rPr>
        <w:t> zákona č. </w:t>
      </w:r>
      <w:r w:rsidRPr="002A0553">
        <w:rPr>
          <w:rFonts w:ascii="Arial" w:hAnsi="Arial" w:cs="Arial"/>
          <w:iCs/>
          <w:sz w:val="16"/>
          <w:szCs w:val="16"/>
        </w:rPr>
        <w:t>461/2003 Z. z.</w:t>
      </w:r>
      <w:r w:rsidRPr="002A0553">
        <w:rPr>
          <w:rFonts w:ascii="Arial" w:hAnsi="Arial" w:cs="Arial"/>
          <w:sz w:val="16"/>
          <w:szCs w:val="16"/>
        </w:rPr>
        <w:t> o sociálnom poistení v znení zákona č. </w:t>
      </w:r>
      <w:r w:rsidRPr="002A0553">
        <w:rPr>
          <w:rFonts w:ascii="Arial" w:hAnsi="Arial" w:cs="Arial"/>
          <w:iCs/>
          <w:sz w:val="16"/>
          <w:szCs w:val="16"/>
        </w:rPr>
        <w:t>221/2019 Z. z.</w:t>
      </w:r>
      <w:r w:rsidRPr="002A0553">
        <w:rPr>
          <w:rFonts w:ascii="Arial" w:hAnsi="Arial" w:cs="Arial"/>
          <w:sz w:val="16"/>
          <w:szCs w:val="16"/>
        </w:rPr>
        <w:br/>
      </w:r>
      <w:hyperlink r:id="rId5" w:anchor="paragraf-25.odsek-5" w:tooltip="Odkaz na predpis alebo ustanovenie" w:history="1">
        <w:r w:rsidRPr="002A0553">
          <w:rPr>
            <w:rFonts w:ascii="Arial" w:hAnsi="Arial" w:cs="Arial"/>
            <w:iCs/>
            <w:sz w:val="16"/>
            <w:szCs w:val="16"/>
          </w:rPr>
          <w:t>§ 25 ods. 5</w:t>
        </w:r>
      </w:hyperlink>
      <w:r w:rsidRPr="002A0553">
        <w:rPr>
          <w:rFonts w:ascii="Arial" w:hAnsi="Arial" w:cs="Arial"/>
          <w:sz w:val="16"/>
          <w:szCs w:val="16"/>
        </w:rPr>
        <w:t> zákona č. </w:t>
      </w:r>
      <w:r w:rsidRPr="002A0553">
        <w:rPr>
          <w:rFonts w:ascii="Arial" w:hAnsi="Arial" w:cs="Arial"/>
          <w:iCs/>
          <w:sz w:val="16"/>
          <w:szCs w:val="16"/>
        </w:rPr>
        <w:t>580/2004 Z. z.</w:t>
      </w:r>
      <w:r w:rsidRPr="002A0553">
        <w:rPr>
          <w:rFonts w:ascii="Arial" w:hAnsi="Arial" w:cs="Arial"/>
          <w:sz w:val="16"/>
          <w:szCs w:val="16"/>
        </w:rPr>
        <w:t> o zdravotnom poistení a o zmene a doplnení zákona č. </w:t>
      </w:r>
      <w:r w:rsidRPr="002A0553">
        <w:rPr>
          <w:rFonts w:ascii="Arial" w:hAnsi="Arial" w:cs="Arial"/>
          <w:iCs/>
          <w:sz w:val="16"/>
          <w:szCs w:val="16"/>
        </w:rPr>
        <w:t>95/2002 Z. z.</w:t>
      </w:r>
      <w:r w:rsidRPr="002A0553">
        <w:rPr>
          <w:rFonts w:ascii="Arial" w:hAnsi="Arial" w:cs="Arial"/>
          <w:sz w:val="16"/>
          <w:szCs w:val="16"/>
        </w:rPr>
        <w:t> o poisťovníctve a o zmene a doplnení niektorých zákonov v znení zákona č. </w:t>
      </w:r>
      <w:r w:rsidRPr="002A0553">
        <w:rPr>
          <w:rFonts w:ascii="Arial" w:hAnsi="Arial" w:cs="Arial"/>
          <w:iCs/>
          <w:sz w:val="16"/>
          <w:szCs w:val="16"/>
        </w:rPr>
        <w:t>221/2019 Z. z.</w:t>
      </w:r>
    </w:p>
    <w:p w:rsidR="001F51B9" w:rsidRPr="00A8543E" w:rsidRDefault="00A8543E" w:rsidP="00A8543E">
      <w:pPr>
        <w:shd w:val="clear" w:color="auto" w:fill="FFFFFF"/>
        <w:jc w:val="both"/>
        <w:rPr>
          <w:rFonts w:ascii="Arial" w:hAnsi="Arial" w:cs="Arial"/>
          <w:sz w:val="16"/>
          <w:szCs w:val="16"/>
        </w:rPr>
      </w:pPr>
      <w:r>
        <w:rPr>
          <w:rStyle w:val="Odkaznapoznmkupodiarou"/>
          <w:rFonts w:ascii="Arial" w:hAnsi="Arial" w:cs="Arial"/>
          <w:sz w:val="16"/>
          <w:szCs w:val="16"/>
        </w:rPr>
        <w:t>2</w:t>
      </w:r>
      <w:r w:rsidRPr="002A0553">
        <w:rPr>
          <w:rFonts w:ascii="Arial" w:hAnsi="Arial" w:cs="Arial"/>
          <w:sz w:val="16"/>
          <w:szCs w:val="16"/>
        </w:rPr>
        <w:t xml:space="preserve"> Zákon č. </w:t>
      </w:r>
      <w:r w:rsidRPr="002A0553">
        <w:rPr>
          <w:rFonts w:ascii="Arial" w:hAnsi="Arial" w:cs="Arial"/>
          <w:iCs/>
          <w:sz w:val="16"/>
          <w:szCs w:val="16"/>
        </w:rPr>
        <w:t>199/2004 Z. z.</w:t>
      </w:r>
      <w:r w:rsidRPr="002A0553">
        <w:rPr>
          <w:rFonts w:ascii="Arial" w:hAnsi="Arial" w:cs="Arial"/>
          <w:sz w:val="16"/>
          <w:szCs w:val="16"/>
        </w:rPr>
        <w:t> Colný zákon a o zmene a doplnení niektorých zákonov v znení neskorších predpisov.</w:t>
      </w:r>
      <w:r w:rsidRPr="002A0553">
        <w:rPr>
          <w:rFonts w:ascii="Arial" w:hAnsi="Arial" w:cs="Arial"/>
          <w:sz w:val="16"/>
          <w:szCs w:val="16"/>
        </w:rPr>
        <w:br/>
        <w:t>Zákon č. </w:t>
      </w:r>
      <w:r w:rsidRPr="002A0553">
        <w:rPr>
          <w:rFonts w:ascii="Arial" w:hAnsi="Arial" w:cs="Arial"/>
          <w:iCs/>
          <w:sz w:val="16"/>
          <w:szCs w:val="16"/>
        </w:rPr>
        <w:t>563/2009 Z. z.</w:t>
      </w:r>
      <w:r w:rsidRPr="002A0553">
        <w:rPr>
          <w:rFonts w:ascii="Arial" w:hAnsi="Arial" w:cs="Arial"/>
          <w:sz w:val="16"/>
          <w:szCs w:val="16"/>
        </w:rPr>
        <w:t> o správe daní (daňový poriadok) a o zmene a doplnení niektorých zákonov v znení neskorších predpisov.</w:t>
      </w:r>
    </w:p>
    <w:sectPr w:rsidR="001F51B9" w:rsidRPr="00A854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BA2C7A"/>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676027C3"/>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43E"/>
    <w:rsid w:val="000127E2"/>
    <w:rsid w:val="00135D64"/>
    <w:rsid w:val="004442F4"/>
    <w:rsid w:val="005C736E"/>
    <w:rsid w:val="00627907"/>
    <w:rsid w:val="00635D04"/>
    <w:rsid w:val="0064497C"/>
    <w:rsid w:val="00645731"/>
    <w:rsid w:val="006F0712"/>
    <w:rsid w:val="00721858"/>
    <w:rsid w:val="00783FF0"/>
    <w:rsid w:val="007D1E31"/>
    <w:rsid w:val="007F515B"/>
    <w:rsid w:val="0086295C"/>
    <w:rsid w:val="00942ED1"/>
    <w:rsid w:val="00A8543E"/>
    <w:rsid w:val="00AC781E"/>
    <w:rsid w:val="00AF309C"/>
    <w:rsid w:val="00B1188F"/>
    <w:rsid w:val="00CC7CAA"/>
    <w:rsid w:val="00DA5AB7"/>
    <w:rsid w:val="00E80B47"/>
    <w:rsid w:val="00EA4777"/>
    <w:rsid w:val="00EF51D6"/>
    <w:rsid w:val="00FB2D1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6CC95E-6C4A-4F08-A133-3F565278A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8543E"/>
    <w:pPr>
      <w:spacing w:after="0" w:line="240" w:lineRule="auto"/>
    </w:pPr>
    <w:rPr>
      <w:rFonts w:ascii="Times New Roman" w:eastAsia="Times New Roman" w:hAnsi="Times New Roman"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sek,ZOZNAM,body,Odsek zoznamu2,ODRAZKY PRVA UROVEN,lp1,Table,Bullet List,FooterText,numbered,Paragraphe de liste1,Bullet Number,lp11,List Paragraph11,Bullet 1,Use Case List Paragraph,Bulleted Text,TOC style,Sub bullet,Bullet OSM"/>
    <w:basedOn w:val="Normlny"/>
    <w:link w:val="OdsekzoznamuChar"/>
    <w:uiPriority w:val="34"/>
    <w:qFormat/>
    <w:rsid w:val="00A8543E"/>
    <w:pPr>
      <w:ind w:left="720"/>
      <w:contextualSpacing/>
    </w:pPr>
  </w:style>
  <w:style w:type="character" w:customStyle="1" w:styleId="OdsekzoznamuChar">
    <w:name w:val="Odsek zoznamu Char"/>
    <w:aliases w:val="Odsek Char,ZOZNAM Char,body Char,Odsek zoznamu2 Char,ODRAZKY PRVA UROVEN Char,lp1 Char,Table Char,Bullet List Char,FooterText Char,numbered Char,Paragraphe de liste1 Char,Bullet Number Char,lp11 Char,List Paragraph11 Char"/>
    <w:link w:val="Odsekzoznamu"/>
    <w:uiPriority w:val="34"/>
    <w:qFormat/>
    <w:rsid w:val="00A8543E"/>
    <w:rPr>
      <w:rFonts w:ascii="Times New Roman" w:eastAsia="Times New Roman" w:hAnsi="Times New Roman" w:cs="Times New Roman"/>
      <w:sz w:val="20"/>
      <w:szCs w:val="20"/>
      <w:lang w:eastAsia="cs-CZ"/>
    </w:rPr>
  </w:style>
  <w:style w:type="character" w:styleId="Odkaznapoznmkupodiarou">
    <w:name w:val="footnote reference"/>
    <w:basedOn w:val="Predvolenpsmoodseku"/>
    <w:uiPriority w:val="99"/>
    <w:semiHidden/>
    <w:rsid w:val="00A8543E"/>
    <w:rPr>
      <w:rFonts w:cs="Times New Roman"/>
      <w:vertAlign w:val="superscript"/>
    </w:rPr>
  </w:style>
  <w:style w:type="paragraph" w:styleId="Textpoznmkypodiarou">
    <w:name w:val="footnote text"/>
    <w:basedOn w:val="Normlny"/>
    <w:link w:val="TextpoznmkypodiarouChar"/>
    <w:uiPriority w:val="99"/>
    <w:unhideWhenUsed/>
    <w:rsid w:val="00A8543E"/>
    <w:rPr>
      <w:rFonts w:ascii="Calibri" w:eastAsia="Calibri" w:hAnsi="Calibri"/>
      <w:lang w:eastAsia="en-US"/>
    </w:rPr>
  </w:style>
  <w:style w:type="character" w:customStyle="1" w:styleId="TextpoznmkypodiarouChar">
    <w:name w:val="Text poznámky pod čiarou Char"/>
    <w:basedOn w:val="Predvolenpsmoodseku"/>
    <w:link w:val="Textpoznmkypodiarou"/>
    <w:uiPriority w:val="99"/>
    <w:rsid w:val="00A8543E"/>
    <w:rPr>
      <w:rFonts w:ascii="Calibri" w:eastAsia="Calibri" w:hAnsi="Calibri" w:cs="Times New Roman"/>
      <w:sz w:val="20"/>
      <w:szCs w:val="20"/>
    </w:rPr>
  </w:style>
  <w:style w:type="paragraph" w:styleId="Textbubliny">
    <w:name w:val="Balloon Text"/>
    <w:basedOn w:val="Normlny"/>
    <w:link w:val="TextbublinyChar"/>
    <w:uiPriority w:val="99"/>
    <w:semiHidden/>
    <w:unhideWhenUsed/>
    <w:rsid w:val="005C736E"/>
    <w:rPr>
      <w:rFonts w:ascii="Segoe UI" w:hAnsi="Segoe UI" w:cs="Segoe UI"/>
      <w:sz w:val="18"/>
      <w:szCs w:val="18"/>
    </w:rPr>
  </w:style>
  <w:style w:type="character" w:customStyle="1" w:styleId="TextbublinyChar">
    <w:name w:val="Text bubliny Char"/>
    <w:basedOn w:val="Predvolenpsmoodseku"/>
    <w:link w:val="Textbubliny"/>
    <w:uiPriority w:val="99"/>
    <w:semiHidden/>
    <w:rsid w:val="005C736E"/>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2974595">
      <w:bodyDiv w:val="1"/>
      <w:marLeft w:val="0"/>
      <w:marRight w:val="0"/>
      <w:marTop w:val="0"/>
      <w:marBottom w:val="0"/>
      <w:divBdr>
        <w:top w:val="none" w:sz="0" w:space="0" w:color="auto"/>
        <w:left w:val="none" w:sz="0" w:space="0" w:color="auto"/>
        <w:bottom w:val="none" w:sz="0" w:space="0" w:color="auto"/>
        <w:right w:val="none" w:sz="0" w:space="0" w:color="auto"/>
      </w:divBdr>
    </w:div>
    <w:div w:id="141003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lov-lex.sk/pravne-predpisy/SK/ZZ/2004/580/"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464</Words>
  <Characters>2648</Characters>
  <Application>Microsoft Office Word</Application>
  <DocSecurity>0</DocSecurity>
  <Lines>22</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Krnáč Martin</dc:creator>
  <cp:keywords/>
  <dc:description/>
  <cp:lastModifiedBy>Meravá Martina</cp:lastModifiedBy>
  <cp:revision>25</cp:revision>
  <cp:lastPrinted>2025-06-04T08:23:00Z</cp:lastPrinted>
  <dcterms:created xsi:type="dcterms:W3CDTF">2023-12-01T08:31:00Z</dcterms:created>
  <dcterms:modified xsi:type="dcterms:W3CDTF">2025-06-04T13:14:00Z</dcterms:modified>
</cp:coreProperties>
</file>